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93E5" w14:textId="0856352A" w:rsidR="0081148C" w:rsidRPr="00037403" w:rsidRDefault="00306529" w:rsidP="009E558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6529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[Název pozice]</w:t>
      </w:r>
    </w:p>
    <w:p w14:paraId="4CD4D848" w14:textId="77777777" w:rsidR="003A7110" w:rsidRDefault="003A7110" w:rsidP="009E558B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lang w:eastAsia="cs-CZ"/>
        </w:rPr>
      </w:pPr>
    </w:p>
    <w:p w14:paraId="0A6FC2FF" w14:textId="0E8CA605" w:rsidR="0081148C" w:rsidRPr="009E558B" w:rsidRDefault="00037403" w:rsidP="009E558B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Ústav organické chemie a biochemie</w:t>
      </w:r>
      <w:r w:rsidR="003A7110">
        <w:rPr>
          <w:rFonts w:ascii="Arial" w:eastAsia="Times New Roman" w:hAnsi="Arial" w:cs="Arial"/>
          <w:bCs/>
          <w:lang w:eastAsia="cs-CZ"/>
        </w:rPr>
        <w:t xml:space="preserve"> hledá do svého oddělení </w:t>
      </w:r>
      <w:r w:rsidR="00306529" w:rsidRPr="009B1DF4">
        <w:rPr>
          <w:rFonts w:ascii="Arial" w:eastAsia="Times New Roman" w:hAnsi="Arial" w:cs="Arial"/>
          <w:bCs/>
          <w:highlight w:val="yellow"/>
          <w:lang w:eastAsia="cs-CZ"/>
        </w:rPr>
        <w:t>[název oddělení]</w:t>
      </w:r>
      <w:r w:rsidR="003A7110">
        <w:rPr>
          <w:rFonts w:ascii="Arial" w:eastAsia="Times New Roman" w:hAnsi="Arial" w:cs="Arial"/>
          <w:bCs/>
          <w:lang w:eastAsia="cs-CZ"/>
        </w:rPr>
        <w:t xml:space="preserve"> kolegu nebo kolegyni na pozici </w:t>
      </w:r>
      <w:r w:rsidR="003A7110" w:rsidRPr="009B1DF4">
        <w:rPr>
          <w:rFonts w:ascii="Arial" w:eastAsia="Times New Roman" w:hAnsi="Arial" w:cs="Arial"/>
          <w:bCs/>
          <w:highlight w:val="yellow"/>
          <w:lang w:eastAsia="cs-CZ"/>
        </w:rPr>
        <w:t>„</w:t>
      </w:r>
      <w:r w:rsidR="00306529" w:rsidRPr="009B1DF4">
        <w:rPr>
          <w:rFonts w:ascii="Arial" w:eastAsia="Times New Roman" w:hAnsi="Arial" w:cs="Arial"/>
          <w:bCs/>
          <w:highlight w:val="yellow"/>
          <w:lang w:eastAsia="cs-CZ"/>
        </w:rPr>
        <w:t>[název pozice]</w:t>
      </w:r>
      <w:r w:rsidR="003A7110" w:rsidRPr="009B1DF4">
        <w:rPr>
          <w:rFonts w:ascii="Arial" w:eastAsia="Times New Roman" w:hAnsi="Arial" w:cs="Arial"/>
          <w:bCs/>
          <w:highlight w:val="yellow"/>
          <w:lang w:eastAsia="cs-CZ"/>
        </w:rPr>
        <w:t>“</w:t>
      </w:r>
      <w:r w:rsidR="003A7110">
        <w:rPr>
          <w:rFonts w:ascii="Arial" w:eastAsia="Times New Roman" w:hAnsi="Arial" w:cs="Arial"/>
          <w:bCs/>
          <w:lang w:eastAsia="cs-CZ"/>
        </w:rPr>
        <w:t>.</w:t>
      </w:r>
    </w:p>
    <w:p w14:paraId="032CFB32" w14:textId="77777777" w:rsidR="002F3DF6" w:rsidRPr="009E558B" w:rsidRDefault="002F3DF6" w:rsidP="009E558B">
      <w:pPr>
        <w:jc w:val="both"/>
        <w:rPr>
          <w:rFonts w:ascii="Arial" w:hAnsi="Arial" w:cs="Arial"/>
        </w:rPr>
      </w:pPr>
    </w:p>
    <w:p w14:paraId="75892400" w14:textId="77777777" w:rsidR="0081148C" w:rsidRPr="009E558B" w:rsidRDefault="0081148C" w:rsidP="009E558B">
      <w:pPr>
        <w:jc w:val="both"/>
        <w:rPr>
          <w:rFonts w:ascii="Arial" w:hAnsi="Arial" w:cs="Arial"/>
          <w:b/>
          <w:bCs/>
        </w:rPr>
      </w:pPr>
      <w:r w:rsidRPr="009E558B">
        <w:rPr>
          <w:rFonts w:ascii="Arial" w:hAnsi="Arial" w:cs="Arial"/>
          <w:b/>
          <w:bCs/>
        </w:rPr>
        <w:t>Mezi vaše hlavní úkoly bude patřit zejména:</w:t>
      </w:r>
    </w:p>
    <w:p w14:paraId="1E50845B" w14:textId="15F8ED4E" w:rsidR="000E1B97" w:rsidRDefault="009B1DF4" w:rsidP="009B1D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B1DF4">
        <w:rPr>
          <w:rFonts w:ascii="Arial" w:hAnsi="Arial" w:cs="Arial"/>
        </w:rPr>
        <w:t xml:space="preserve"> [popis hlavních činností]</w:t>
      </w:r>
    </w:p>
    <w:p w14:paraId="1A452C02" w14:textId="77777777" w:rsidR="009B1DF4" w:rsidRDefault="009B1DF4" w:rsidP="009B1DF4">
      <w:pPr>
        <w:spacing w:after="0"/>
        <w:jc w:val="both"/>
        <w:rPr>
          <w:rFonts w:ascii="Arial" w:hAnsi="Arial" w:cs="Arial"/>
        </w:rPr>
      </w:pPr>
    </w:p>
    <w:p w14:paraId="26748E59" w14:textId="77777777" w:rsidR="009B1DF4" w:rsidRPr="009B1DF4" w:rsidRDefault="009B1DF4" w:rsidP="009B1DF4">
      <w:pPr>
        <w:spacing w:after="0"/>
        <w:jc w:val="both"/>
        <w:rPr>
          <w:rFonts w:ascii="Arial" w:hAnsi="Arial" w:cs="Arial"/>
        </w:rPr>
      </w:pPr>
    </w:p>
    <w:p w14:paraId="7C7FDB4B" w14:textId="77777777" w:rsidR="009B1DF4" w:rsidRPr="009B1DF4" w:rsidRDefault="009B1DF4" w:rsidP="009B1DF4">
      <w:pPr>
        <w:spacing w:after="0"/>
        <w:jc w:val="both"/>
        <w:rPr>
          <w:rFonts w:ascii="Arial" w:hAnsi="Arial" w:cs="Arial"/>
          <w:b/>
          <w:bCs/>
        </w:rPr>
      </w:pPr>
    </w:p>
    <w:p w14:paraId="0E0F0E07" w14:textId="2A228276" w:rsidR="0081148C" w:rsidRPr="009E558B" w:rsidRDefault="000E1B97" w:rsidP="009E558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Požadavky:</w:t>
      </w:r>
    </w:p>
    <w:p w14:paraId="6ABEC97B" w14:textId="77777777" w:rsidR="0081148C" w:rsidRPr="009E558B" w:rsidRDefault="0081148C" w:rsidP="009E558B">
      <w:pPr>
        <w:spacing w:after="0"/>
        <w:jc w:val="both"/>
        <w:rPr>
          <w:rFonts w:ascii="Arial" w:hAnsi="Arial" w:cs="Arial"/>
          <w:b/>
          <w:bCs/>
        </w:rPr>
      </w:pPr>
    </w:p>
    <w:p w14:paraId="7B7DCB85" w14:textId="3DC3B137" w:rsidR="001207C5" w:rsidRDefault="009B1DF4" w:rsidP="001207C5">
      <w:pPr>
        <w:pStyle w:val="Odstavecseseznamem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vysokoškolské vzdělání </w:t>
      </w:r>
      <w:r w:rsidRPr="009B1DF4">
        <w:rPr>
          <w:rFonts w:ascii="Arial" w:eastAsia="Arial" w:hAnsi="Arial" w:cs="Arial"/>
          <w:highlight w:val="yellow"/>
        </w:rPr>
        <w:t>[požadovaného]</w:t>
      </w:r>
      <w:r>
        <w:rPr>
          <w:rFonts w:ascii="Arial" w:eastAsia="Arial" w:hAnsi="Arial" w:cs="Arial"/>
        </w:rPr>
        <w:t xml:space="preserve"> zaměření / obor</w:t>
      </w:r>
    </w:p>
    <w:p w14:paraId="1B56152B" w14:textId="3B6BADAA" w:rsidR="009B1DF4" w:rsidRDefault="009B1DF4" w:rsidP="001207C5">
      <w:pPr>
        <w:pStyle w:val="Odstavecseseznamem"/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9B1DF4">
        <w:rPr>
          <w:rFonts w:ascii="Arial" w:eastAsia="Arial" w:hAnsi="Arial" w:cs="Arial"/>
        </w:rPr>
        <w:t xml:space="preserve">odborné znalosti </w:t>
      </w:r>
      <w:r w:rsidRPr="009B1DF4">
        <w:rPr>
          <w:rFonts w:ascii="Arial" w:eastAsia="Arial" w:hAnsi="Arial" w:cs="Arial"/>
          <w:highlight w:val="yellow"/>
        </w:rPr>
        <w:t>[…]</w:t>
      </w:r>
    </w:p>
    <w:p w14:paraId="48B4E99A" w14:textId="31F0BA17" w:rsidR="009B1DF4" w:rsidRPr="009B1DF4" w:rsidRDefault="009B1DF4" w:rsidP="001207C5">
      <w:pPr>
        <w:pStyle w:val="Odstavecseseznamem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praktické zkušenosti </w:t>
      </w:r>
      <w:r w:rsidRPr="009B1DF4">
        <w:rPr>
          <w:rFonts w:ascii="Arial" w:eastAsia="Arial" w:hAnsi="Arial" w:cs="Arial"/>
          <w:highlight w:val="yellow"/>
        </w:rPr>
        <w:t>[…]</w:t>
      </w:r>
    </w:p>
    <w:p w14:paraId="505D8F91" w14:textId="1C9C00B5" w:rsidR="001207C5" w:rsidRPr="00037403" w:rsidRDefault="001207C5" w:rsidP="00037403">
      <w:pPr>
        <w:pStyle w:val="Odstavecseseznamem"/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1207C5">
        <w:rPr>
          <w:rFonts w:ascii="Arial" w:eastAsia="Arial" w:hAnsi="Arial" w:cs="Arial"/>
        </w:rPr>
        <w:t xml:space="preserve">samostatnost, odpovědnost a spolehlivost, </w:t>
      </w:r>
      <w:r w:rsidR="00037403">
        <w:rPr>
          <w:rFonts w:ascii="Arial" w:eastAsia="Arial" w:hAnsi="Arial" w:cs="Arial"/>
        </w:rPr>
        <w:t>pečlivý přístup</w:t>
      </w:r>
      <w:r w:rsidRPr="001207C5">
        <w:rPr>
          <w:rFonts w:ascii="Arial" w:eastAsia="Arial" w:hAnsi="Arial" w:cs="Arial"/>
        </w:rPr>
        <w:t xml:space="preserve"> </w:t>
      </w:r>
      <w:r w:rsidRPr="00037403">
        <w:rPr>
          <w:rFonts w:ascii="Arial" w:eastAsia="Arial" w:hAnsi="Arial" w:cs="Arial"/>
        </w:rPr>
        <w:t xml:space="preserve"> </w:t>
      </w:r>
    </w:p>
    <w:p w14:paraId="30599C92" w14:textId="37177236" w:rsidR="001207C5" w:rsidRDefault="00C56824" w:rsidP="001207C5">
      <w:pPr>
        <w:pStyle w:val="Odstavecseseznamem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výborná</w:t>
      </w:r>
      <w:r w:rsidR="001207C5" w:rsidRPr="001207C5">
        <w:rPr>
          <w:rFonts w:ascii="Arial" w:eastAsia="Arial" w:hAnsi="Arial" w:cs="Arial"/>
        </w:rPr>
        <w:t xml:space="preserve"> znalost anglického jazyka</w:t>
      </w:r>
      <w:r>
        <w:rPr>
          <w:rFonts w:ascii="Arial" w:eastAsia="Arial" w:hAnsi="Arial" w:cs="Arial"/>
        </w:rPr>
        <w:t xml:space="preserve"> slovem i písmem</w:t>
      </w:r>
    </w:p>
    <w:p w14:paraId="0E3A8798" w14:textId="26169B1E" w:rsidR="009B1DF4" w:rsidRPr="001207C5" w:rsidRDefault="009B1DF4" w:rsidP="001207C5">
      <w:pPr>
        <w:pStyle w:val="Odstavecseseznamem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velmi uvítáme předchozí zkušenost s […] </w:t>
      </w:r>
    </w:p>
    <w:p w14:paraId="4719779B" w14:textId="77777777" w:rsidR="003E336D" w:rsidRDefault="003E336D" w:rsidP="009E558B">
      <w:pPr>
        <w:jc w:val="both"/>
        <w:rPr>
          <w:rFonts w:ascii="Arial" w:hAnsi="Arial" w:cs="Arial"/>
          <w:b/>
          <w:bCs/>
        </w:rPr>
      </w:pPr>
    </w:p>
    <w:p w14:paraId="2F36EC36" w14:textId="33290109" w:rsidR="00D14AF9" w:rsidRPr="009E558B" w:rsidRDefault="0081148C" w:rsidP="009E558B">
      <w:pPr>
        <w:jc w:val="both"/>
        <w:rPr>
          <w:rFonts w:ascii="Arial" w:hAnsi="Arial" w:cs="Arial"/>
          <w:b/>
          <w:bCs/>
        </w:rPr>
      </w:pPr>
      <w:r w:rsidRPr="009E558B">
        <w:rPr>
          <w:rFonts w:ascii="Arial" w:hAnsi="Arial" w:cs="Arial"/>
          <w:b/>
          <w:bCs/>
        </w:rPr>
        <w:t xml:space="preserve">Co vám nabízíme: </w:t>
      </w:r>
    </w:p>
    <w:p w14:paraId="5058DBF0" w14:textId="18BC9934" w:rsidR="006F7C67" w:rsidRDefault="006F7C67" w:rsidP="006F7C67">
      <w:pPr>
        <w:pStyle w:val="Odstavecseseznamem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E558B">
        <w:rPr>
          <w:rFonts w:ascii="Arial" w:hAnsi="Arial" w:cs="Arial"/>
        </w:rPr>
        <w:t xml:space="preserve">tabilní zázemí mezinárodně uznávané vědecké instituce </w:t>
      </w:r>
    </w:p>
    <w:p w14:paraId="38813E4D" w14:textId="1DA7EF4D" w:rsidR="003A7110" w:rsidRDefault="003A7110" w:rsidP="006F7C67">
      <w:pPr>
        <w:pStyle w:val="Odstavecseseznamem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a přátelský kolektiv, kde si vzájemně pomáháme</w:t>
      </w:r>
      <w:r w:rsidR="00DF2415">
        <w:rPr>
          <w:rFonts w:ascii="Arial" w:hAnsi="Arial" w:cs="Arial"/>
        </w:rPr>
        <w:t xml:space="preserve"> a podporujeme se</w:t>
      </w:r>
    </w:p>
    <w:p w14:paraId="7B8C0AD4" w14:textId="23FD6E02" w:rsidR="00C56824" w:rsidRPr="006F7C67" w:rsidRDefault="00C56824" w:rsidP="006F7C67">
      <w:pPr>
        <w:pStyle w:val="Odstavecseseznamem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špičkové přístrojové vybavení</w:t>
      </w:r>
    </w:p>
    <w:p w14:paraId="224B2ACD" w14:textId="2D59E510" w:rsidR="001207C5" w:rsidRPr="00037403" w:rsidRDefault="00C56824" w:rsidP="00037403">
      <w:pPr>
        <w:pStyle w:val="Odstavecseseznamem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velmi dobré finanční ohodnocení</w:t>
      </w:r>
    </w:p>
    <w:p w14:paraId="477FAA78" w14:textId="77777777" w:rsidR="001207C5" w:rsidRDefault="001207C5" w:rsidP="001207C5">
      <w:pPr>
        <w:pStyle w:val="Odstavecseseznamem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 w:rsidRPr="001207C5">
        <w:rPr>
          <w:rFonts w:ascii="Arial" w:hAnsi="Arial" w:cs="Arial"/>
        </w:rPr>
        <w:t>5 týdnů dovolené + 4 dny osobního volna</w:t>
      </w:r>
    </w:p>
    <w:p w14:paraId="0BE9F8FA" w14:textId="77777777" w:rsidR="006F7C67" w:rsidRPr="006F7C67" w:rsidRDefault="006F7C67" w:rsidP="006F7C67">
      <w:pPr>
        <w:pStyle w:val="Odstavecseseznamem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 w:rsidRPr="006F7C67">
        <w:rPr>
          <w:rFonts w:ascii="Arial" w:hAnsi="Arial" w:cs="Arial"/>
        </w:rPr>
        <w:t>finanční podpora pro rodiče s dětmi do 4 let věku, kteří se vrací po mateřské / rodičovské dovolené</w:t>
      </w:r>
    </w:p>
    <w:p w14:paraId="2A01466B" w14:textId="4BB20FFA" w:rsidR="006F7C67" w:rsidRPr="006F7C67" w:rsidRDefault="006F7C67" w:rsidP="006F7C67">
      <w:pPr>
        <w:pStyle w:val="Odstavecseseznamem"/>
        <w:numPr>
          <w:ilvl w:val="0"/>
          <w:numId w:val="8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 w:rsidRPr="006F7C67">
        <w:rPr>
          <w:rFonts w:ascii="Arial" w:hAnsi="Arial" w:cs="Arial"/>
        </w:rPr>
        <w:t>zaměstnanecké benefity (příspěvek na stravování,</w:t>
      </w:r>
      <w:r w:rsidR="00037403">
        <w:rPr>
          <w:rFonts w:ascii="Arial" w:hAnsi="Arial" w:cs="Arial"/>
        </w:rPr>
        <w:t xml:space="preserve"> restaurace</w:t>
      </w:r>
      <w:r w:rsidRPr="006F7C67">
        <w:rPr>
          <w:rFonts w:ascii="Arial" w:hAnsi="Arial" w:cs="Arial"/>
        </w:rPr>
        <w:t xml:space="preserve"> v budově ÚOCHB, příspěvek na penzijní připojištění / volnočasové aktivity, </w:t>
      </w:r>
      <w:proofErr w:type="spellStart"/>
      <w:r w:rsidRPr="006F7C67">
        <w:rPr>
          <w:rFonts w:ascii="Arial" w:hAnsi="Arial" w:cs="Arial"/>
        </w:rPr>
        <w:t>Multisport</w:t>
      </w:r>
      <w:proofErr w:type="spellEnd"/>
      <w:r w:rsidRPr="006F7C67">
        <w:rPr>
          <w:rFonts w:ascii="Arial" w:hAnsi="Arial" w:cs="Arial"/>
        </w:rPr>
        <w:t xml:space="preserve"> karta, zvýhodněné jazykové vzdělávání)</w:t>
      </w:r>
    </w:p>
    <w:p w14:paraId="26D4507B" w14:textId="22CCDFEB" w:rsidR="009E558B" w:rsidRDefault="009E558B" w:rsidP="009E558B">
      <w:pPr>
        <w:pStyle w:val="Odstavecseseznamem"/>
        <w:spacing w:beforeAutospacing="1" w:after="100" w:afterAutospacing="1" w:line="240" w:lineRule="auto"/>
        <w:ind w:left="360"/>
        <w:jc w:val="both"/>
        <w:rPr>
          <w:rFonts w:ascii="Arial" w:hAnsi="Arial" w:cs="Arial"/>
        </w:rPr>
      </w:pPr>
    </w:p>
    <w:p w14:paraId="3D3E1C9D" w14:textId="77777777" w:rsidR="003E336D" w:rsidRDefault="003E336D" w:rsidP="009E558B">
      <w:pPr>
        <w:pStyle w:val="Odstavecseseznamem"/>
        <w:spacing w:beforeAutospacing="1" w:after="100" w:afterAutospacing="1" w:line="240" w:lineRule="auto"/>
        <w:ind w:left="0"/>
        <w:jc w:val="both"/>
        <w:rPr>
          <w:rFonts w:ascii="Arial" w:hAnsi="Arial" w:cs="Arial"/>
          <w:b/>
          <w:bCs/>
        </w:rPr>
      </w:pPr>
    </w:p>
    <w:p w14:paraId="28B70560" w14:textId="370E5E22" w:rsidR="009E558B" w:rsidRPr="002A0B04" w:rsidRDefault="009E558B" w:rsidP="009E558B">
      <w:pPr>
        <w:pStyle w:val="Odstavecseseznamem"/>
        <w:spacing w:beforeAutospacing="1" w:after="100" w:afterAutospacing="1" w:line="240" w:lineRule="auto"/>
        <w:ind w:left="0"/>
        <w:jc w:val="both"/>
        <w:rPr>
          <w:rFonts w:ascii="Arial" w:hAnsi="Arial" w:cs="Arial"/>
          <w:b/>
          <w:bCs/>
        </w:rPr>
      </w:pPr>
      <w:r w:rsidRPr="002A0B04">
        <w:rPr>
          <w:rFonts w:ascii="Arial" w:hAnsi="Arial" w:cs="Arial"/>
          <w:b/>
          <w:bCs/>
        </w:rPr>
        <w:t>Dodatečné informace:</w:t>
      </w:r>
    </w:p>
    <w:p w14:paraId="4350A3C3" w14:textId="77777777" w:rsidR="009E558B" w:rsidRPr="002A0B04" w:rsidRDefault="009E558B" w:rsidP="007B0B22">
      <w:pPr>
        <w:pStyle w:val="Odstavecseseznamem"/>
        <w:spacing w:beforeAutospacing="1" w:after="100" w:afterAutospacing="1" w:line="240" w:lineRule="auto"/>
        <w:ind w:left="0"/>
        <w:jc w:val="both"/>
        <w:rPr>
          <w:rFonts w:ascii="Arial" w:hAnsi="Arial" w:cs="Arial"/>
        </w:rPr>
      </w:pPr>
    </w:p>
    <w:p w14:paraId="5815CB2C" w14:textId="516ADFE6" w:rsidR="009E558B" w:rsidRPr="002A0B04" w:rsidRDefault="009E558B" w:rsidP="009E558B">
      <w:pPr>
        <w:pStyle w:val="Odstavecseseznamem"/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 w:rsidRPr="002A0B04">
        <w:rPr>
          <w:rFonts w:ascii="Arial" w:hAnsi="Arial" w:cs="Arial"/>
        </w:rPr>
        <w:t xml:space="preserve">zaměstnání na </w:t>
      </w:r>
      <w:r w:rsidRPr="00306529">
        <w:rPr>
          <w:rFonts w:ascii="Arial" w:hAnsi="Arial" w:cs="Arial"/>
          <w:highlight w:val="yellow"/>
        </w:rPr>
        <w:t>plný</w:t>
      </w:r>
      <w:r w:rsidR="00306529" w:rsidRPr="00306529">
        <w:rPr>
          <w:rFonts w:ascii="Arial" w:hAnsi="Arial" w:cs="Arial"/>
          <w:highlight w:val="yellow"/>
        </w:rPr>
        <w:t xml:space="preserve"> / částečný</w:t>
      </w:r>
      <w:r w:rsidR="0001161A" w:rsidRPr="002A0B04">
        <w:rPr>
          <w:rFonts w:ascii="Arial" w:hAnsi="Arial" w:cs="Arial"/>
        </w:rPr>
        <w:t xml:space="preserve"> </w:t>
      </w:r>
      <w:r w:rsidR="00DD59E5">
        <w:rPr>
          <w:rFonts w:ascii="Arial" w:hAnsi="Arial" w:cs="Arial"/>
        </w:rPr>
        <w:t>úvazek</w:t>
      </w:r>
    </w:p>
    <w:p w14:paraId="5FC6A23E" w14:textId="7740FA6A" w:rsidR="009E558B" w:rsidRDefault="009E558B" w:rsidP="009E558B">
      <w:pPr>
        <w:pStyle w:val="Odstavecseseznamem"/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 w:rsidRPr="00FF0B37">
        <w:rPr>
          <w:rFonts w:ascii="Arial" w:hAnsi="Arial" w:cs="Arial"/>
        </w:rPr>
        <w:t xml:space="preserve">nástup možný </w:t>
      </w:r>
      <w:r w:rsidR="00306529">
        <w:rPr>
          <w:rFonts w:ascii="Arial" w:hAnsi="Arial" w:cs="Arial"/>
        </w:rPr>
        <w:t xml:space="preserve">od </w:t>
      </w:r>
      <w:r w:rsidR="00306529" w:rsidRPr="00306529">
        <w:rPr>
          <w:rFonts w:ascii="Arial" w:hAnsi="Arial" w:cs="Arial"/>
          <w:highlight w:val="yellow"/>
        </w:rPr>
        <w:t xml:space="preserve">[… ] / </w:t>
      </w:r>
      <w:r w:rsidR="002A0B04" w:rsidRPr="00306529">
        <w:rPr>
          <w:rFonts w:ascii="Arial" w:hAnsi="Arial" w:cs="Arial"/>
          <w:highlight w:val="yellow"/>
        </w:rPr>
        <w:t>co nejdříve</w:t>
      </w:r>
      <w:r w:rsidR="00306529" w:rsidRPr="00306529">
        <w:rPr>
          <w:rFonts w:ascii="Arial" w:hAnsi="Arial" w:cs="Arial"/>
          <w:highlight w:val="yellow"/>
        </w:rPr>
        <w:t xml:space="preserve"> / </w:t>
      </w:r>
      <w:r w:rsidR="00727E41" w:rsidRPr="00306529">
        <w:rPr>
          <w:rFonts w:ascii="Arial" w:hAnsi="Arial" w:cs="Arial"/>
          <w:highlight w:val="yellow"/>
        </w:rPr>
        <w:t>dle domluvy</w:t>
      </w:r>
    </w:p>
    <w:p w14:paraId="6EA4B6C9" w14:textId="41FEDEC7" w:rsidR="00C56824" w:rsidRDefault="00C56824" w:rsidP="009E558B">
      <w:pPr>
        <w:pStyle w:val="Odstavecseseznamem"/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Arial" w:hAnsi="Arial" w:cs="Arial"/>
          <w:highlight w:val="yellow"/>
        </w:rPr>
      </w:pPr>
      <w:r w:rsidRPr="00C56824">
        <w:rPr>
          <w:rFonts w:ascii="Arial" w:hAnsi="Arial" w:cs="Arial"/>
          <w:highlight w:val="yellow"/>
        </w:rPr>
        <w:t>tato pozice je financována z projektu [název projektu, pokud financováno z</w:t>
      </w:r>
      <w:r w:rsidR="00100E7D">
        <w:rPr>
          <w:rFonts w:ascii="Arial" w:hAnsi="Arial" w:cs="Arial"/>
          <w:highlight w:val="yellow"/>
        </w:rPr>
        <w:t> </w:t>
      </w:r>
      <w:r w:rsidRPr="00C56824">
        <w:rPr>
          <w:rFonts w:ascii="Arial" w:hAnsi="Arial" w:cs="Arial"/>
          <w:highlight w:val="yellow"/>
        </w:rPr>
        <w:t>OPJAK</w:t>
      </w:r>
      <w:r w:rsidR="00100E7D">
        <w:rPr>
          <w:rFonts w:ascii="Arial" w:hAnsi="Arial" w:cs="Arial"/>
          <w:highlight w:val="yellow"/>
        </w:rPr>
        <w:t>, případně z jiného projektu, kde pravidla ukládají povinnost zveřejnit zdroj financování</w:t>
      </w:r>
      <w:r w:rsidRPr="00C56824">
        <w:rPr>
          <w:rFonts w:ascii="Arial" w:hAnsi="Arial" w:cs="Arial"/>
          <w:highlight w:val="yellow"/>
        </w:rPr>
        <w:t>]</w:t>
      </w:r>
    </w:p>
    <w:p w14:paraId="6150E45E" w14:textId="35FFE165" w:rsidR="00C56824" w:rsidRDefault="00C56824" w:rsidP="009E558B">
      <w:pPr>
        <w:pStyle w:val="Odstavecseseznamem"/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pozice je vhodná pro absolventy nebo rodiče na rodičovské dovolené</w:t>
      </w:r>
    </w:p>
    <w:p w14:paraId="4F9E0EEE" w14:textId="77777777" w:rsidR="00334E93" w:rsidRDefault="00334E93" w:rsidP="007B0B22">
      <w:pPr>
        <w:pStyle w:val="Odstavecseseznamem"/>
        <w:spacing w:beforeAutospacing="1" w:after="100" w:afterAutospacing="1" w:line="240" w:lineRule="auto"/>
        <w:ind w:left="360"/>
        <w:jc w:val="both"/>
        <w:rPr>
          <w:rFonts w:ascii="Arial" w:hAnsi="Arial" w:cs="Arial"/>
        </w:rPr>
      </w:pPr>
    </w:p>
    <w:p w14:paraId="3BAAF002" w14:textId="77777777" w:rsidR="007B0B22" w:rsidRPr="007B0B22" w:rsidRDefault="009E558B" w:rsidP="007B0B22">
      <w:pPr>
        <w:spacing w:beforeAutospacing="1" w:after="100" w:afterAutospacing="1" w:line="240" w:lineRule="auto"/>
        <w:jc w:val="both"/>
        <w:rPr>
          <w:rFonts w:ascii="Arial" w:hAnsi="Arial" w:cs="Arial"/>
        </w:rPr>
      </w:pPr>
      <w:r w:rsidRPr="007B0B22">
        <w:rPr>
          <w:rFonts w:ascii="Arial" w:hAnsi="Arial" w:cs="Arial"/>
          <w:b/>
          <w:bCs/>
        </w:rPr>
        <w:t>Jak se přihlásit:</w:t>
      </w:r>
    </w:p>
    <w:p w14:paraId="0AD4098D" w14:textId="11711178" w:rsidR="003B0C76" w:rsidRDefault="001207C5" w:rsidP="009E558B">
      <w:pPr>
        <w:pStyle w:val="Odstavecseseznamem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ž</w:t>
      </w:r>
      <w:r w:rsidR="009E558B">
        <w:rPr>
          <w:rFonts w:ascii="Arial" w:hAnsi="Arial" w:cs="Arial"/>
        </w:rPr>
        <w:t>ivotopis</w:t>
      </w:r>
      <w:r w:rsidR="00306529">
        <w:rPr>
          <w:rFonts w:ascii="Arial" w:hAnsi="Arial" w:cs="Arial"/>
        </w:rPr>
        <w:t xml:space="preserve"> </w:t>
      </w:r>
      <w:r w:rsidR="00306529" w:rsidRPr="00306529">
        <w:rPr>
          <w:rFonts w:ascii="Arial" w:hAnsi="Arial" w:cs="Arial"/>
          <w:highlight w:val="yellow"/>
        </w:rPr>
        <w:t>/ a motivační dopis</w:t>
      </w:r>
      <w:r w:rsidR="00037403">
        <w:rPr>
          <w:rFonts w:ascii="Arial" w:hAnsi="Arial" w:cs="Arial"/>
        </w:rPr>
        <w:t xml:space="preserve"> zašlete</w:t>
      </w:r>
      <w:r w:rsidR="00306529">
        <w:rPr>
          <w:rFonts w:ascii="Arial" w:hAnsi="Arial" w:cs="Arial"/>
        </w:rPr>
        <w:t xml:space="preserve"> nejpozději do </w:t>
      </w:r>
      <w:r w:rsidR="00306529" w:rsidRPr="00306529">
        <w:rPr>
          <w:rFonts w:ascii="Arial" w:hAnsi="Arial" w:cs="Arial"/>
          <w:highlight w:val="yellow"/>
        </w:rPr>
        <w:t>[…]</w:t>
      </w:r>
      <w:r w:rsidR="00037403">
        <w:rPr>
          <w:rFonts w:ascii="Arial" w:hAnsi="Arial" w:cs="Arial"/>
        </w:rPr>
        <w:t xml:space="preserve"> </w:t>
      </w:r>
      <w:r w:rsidR="0084235E">
        <w:rPr>
          <w:rFonts w:ascii="Arial" w:hAnsi="Arial" w:cs="Arial"/>
        </w:rPr>
        <w:t xml:space="preserve">na email: </w:t>
      </w:r>
      <w:hyperlink r:id="rId5" w:history="1">
        <w:r w:rsidR="00C56824" w:rsidRPr="00F52A91">
          <w:rPr>
            <w:rStyle w:val="Hypertextovodkaz"/>
            <w:rFonts w:ascii="Arial" w:hAnsi="Arial" w:cs="Arial"/>
            <w:highlight w:val="yellow"/>
          </w:rPr>
          <w:t>[...]@uochb.cas.cz</w:t>
        </w:r>
      </w:hyperlink>
      <w:r w:rsidR="00306529">
        <w:rPr>
          <w:rFonts w:ascii="Arial" w:hAnsi="Arial" w:cs="Arial"/>
        </w:rPr>
        <w:t xml:space="preserve"> </w:t>
      </w:r>
      <w:r w:rsidR="00C56824">
        <w:rPr>
          <w:rFonts w:ascii="Arial" w:hAnsi="Arial" w:cs="Arial"/>
        </w:rPr>
        <w:t>a</w:t>
      </w:r>
      <w:r w:rsidR="00306529" w:rsidRPr="00306529">
        <w:rPr>
          <w:rFonts w:ascii="Arial" w:hAnsi="Arial" w:cs="Arial"/>
          <w:highlight w:val="yellow"/>
        </w:rPr>
        <w:t>/</w:t>
      </w:r>
      <w:r w:rsidR="00C56824">
        <w:rPr>
          <w:rFonts w:ascii="Arial" w:hAnsi="Arial" w:cs="Arial"/>
          <w:highlight w:val="yellow"/>
        </w:rPr>
        <w:t>nebo</w:t>
      </w:r>
      <w:r w:rsidR="00306529" w:rsidRPr="00306529">
        <w:rPr>
          <w:rFonts w:ascii="Arial" w:hAnsi="Arial" w:cs="Arial"/>
          <w:highlight w:val="yellow"/>
        </w:rPr>
        <w:t xml:space="preserve"> </w:t>
      </w:r>
      <w:hyperlink r:id="rId6" w:history="1">
        <w:r w:rsidR="00306529" w:rsidRPr="00306529">
          <w:rPr>
            <w:rStyle w:val="Hypertextovodkaz"/>
            <w:rFonts w:ascii="Arial" w:hAnsi="Arial" w:cs="Arial"/>
            <w:highlight w:val="yellow"/>
          </w:rPr>
          <w:t>hr@uochb.cas.cz</w:t>
        </w:r>
      </w:hyperlink>
      <w:r w:rsidR="001741D8">
        <w:rPr>
          <w:rFonts w:ascii="Arial" w:eastAsia="Arial" w:hAnsi="Arial" w:cs="Arial"/>
        </w:rPr>
        <w:t>.</w:t>
      </w:r>
    </w:p>
    <w:p w14:paraId="735F1CE6" w14:textId="77777777" w:rsidR="00727E41" w:rsidRDefault="00727E41" w:rsidP="00727E41">
      <w:pPr>
        <w:spacing w:beforeAutospacing="1" w:after="100" w:afterAutospacing="1" w:line="240" w:lineRule="auto"/>
        <w:jc w:val="both"/>
        <w:rPr>
          <w:rFonts w:ascii="Arial" w:hAnsi="Arial" w:cs="Arial"/>
          <w:b/>
          <w:bCs/>
        </w:rPr>
      </w:pPr>
    </w:p>
    <w:p w14:paraId="6B39ACFD" w14:textId="5E1F5725" w:rsidR="008F4493" w:rsidRPr="00727E41" w:rsidRDefault="008F4493" w:rsidP="00727E41">
      <w:pPr>
        <w:spacing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FF0B37">
        <w:rPr>
          <w:rFonts w:ascii="Arial" w:hAnsi="Arial" w:cs="Arial"/>
          <w:b/>
          <w:bCs/>
        </w:rPr>
        <w:t xml:space="preserve">Pokud Vás nekontaktujeme do </w:t>
      </w:r>
      <w:r w:rsidR="0001161A" w:rsidRPr="00306529">
        <w:rPr>
          <w:rFonts w:ascii="Arial" w:hAnsi="Arial" w:cs="Arial"/>
          <w:b/>
          <w:bCs/>
          <w:highlight w:val="yellow"/>
        </w:rPr>
        <w:t>3 týdnů</w:t>
      </w:r>
      <w:r w:rsidRPr="00FF0B37">
        <w:rPr>
          <w:rFonts w:ascii="Arial" w:hAnsi="Arial" w:cs="Arial"/>
          <w:b/>
          <w:bCs/>
        </w:rPr>
        <w:t xml:space="preserve">, znamená to, že </w:t>
      </w:r>
      <w:r w:rsidR="00727E41" w:rsidRPr="00FF0B37">
        <w:rPr>
          <w:rFonts w:ascii="Arial" w:hAnsi="Arial" w:cs="Arial"/>
          <w:b/>
          <w:bCs/>
        </w:rPr>
        <w:t>jsme dali přednost uchazečům, kteří lépe odpovídali požadavkům na danou pozici. Děkujeme za pochopení.</w:t>
      </w:r>
    </w:p>
    <w:p w14:paraId="396AEFA4" w14:textId="77777777" w:rsidR="00727E41" w:rsidRDefault="00727E41" w:rsidP="004011CC">
      <w:pPr>
        <w:spacing w:before="100" w:beforeAutospacing="1" w:after="100" w:afterAutospacing="1" w:line="240" w:lineRule="auto"/>
        <w:ind w:left="66"/>
        <w:jc w:val="both"/>
        <w:outlineLvl w:val="1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01641811" w14:textId="22E4AA6D" w:rsidR="0081148C" w:rsidRPr="009E558B" w:rsidRDefault="00734481" w:rsidP="004011CC">
      <w:pPr>
        <w:spacing w:before="100" w:beforeAutospacing="1" w:after="100" w:afterAutospacing="1" w:line="240" w:lineRule="auto"/>
        <w:ind w:left="66"/>
        <w:jc w:val="both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9E558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Ústav organické chemie a biochemie AV ČR </w:t>
      </w:r>
      <w:r w:rsidR="004011C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/ </w:t>
      </w:r>
      <w:r w:rsidRPr="009E558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ÚOCHB</w:t>
      </w:r>
      <w:r w:rsidR="004011C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(</w:t>
      </w:r>
      <w:hyperlink r:id="rId7" w:history="1">
        <w:r w:rsidRPr="009E558B">
          <w:rPr>
            <w:rStyle w:val="Hypertextovodkaz"/>
            <w:rFonts w:ascii="Arial" w:eastAsia="Times New Roman" w:hAnsi="Arial" w:cs="Arial"/>
            <w:i/>
            <w:iCs/>
            <w:sz w:val="20"/>
            <w:szCs w:val="20"/>
            <w:lang w:eastAsia="cs-CZ"/>
          </w:rPr>
          <w:t>www.uochb.cz</w:t>
        </w:r>
      </w:hyperlink>
      <w:r w:rsidRPr="009E558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 je přední mezinárodně uznávaná vědecká instituce, jejímž hlavním posláním je základní výzkum v oblasti chemické biologie a medicinální chemie, organické a materiálové chemie, chemie přírodních látek, biochemie a molekulární biologie, fyzikální chemie, teoretické chemie a analytické chemie. Nedílnou součástí poslání ÚOCHB je přenos výsledků základního výzkumu do praxe. Důraz na mezioborové zaměření výzkumu ústí do řady aplikací v medicíně</w:t>
      </w:r>
      <w:r w:rsidR="004011CC" w:rsidRPr="004011C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farmacii a dalších odvětvích.</w:t>
      </w:r>
    </w:p>
    <w:p w14:paraId="11C39563" w14:textId="77777777" w:rsidR="00DD59E5" w:rsidRPr="009E558B" w:rsidRDefault="00DD59E5">
      <w:pPr>
        <w:spacing w:before="100" w:beforeAutospacing="1" w:after="100" w:afterAutospacing="1" w:line="240" w:lineRule="auto"/>
        <w:ind w:left="66"/>
        <w:jc w:val="both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DD59E5" w:rsidRPr="009E558B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706E4"/>
    <w:multiLevelType w:val="hybridMultilevel"/>
    <w:tmpl w:val="DCE60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72C4F"/>
    <w:multiLevelType w:val="multilevel"/>
    <w:tmpl w:val="36164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C32B99"/>
    <w:multiLevelType w:val="multilevel"/>
    <w:tmpl w:val="AFBE791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E8B2878"/>
    <w:multiLevelType w:val="hybridMultilevel"/>
    <w:tmpl w:val="92C4E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300DA"/>
    <w:multiLevelType w:val="hybridMultilevel"/>
    <w:tmpl w:val="D50CE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971"/>
    <w:multiLevelType w:val="hybridMultilevel"/>
    <w:tmpl w:val="8E4A4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6F9A"/>
    <w:multiLevelType w:val="hybridMultilevel"/>
    <w:tmpl w:val="6CAEC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CE1428"/>
    <w:multiLevelType w:val="hybridMultilevel"/>
    <w:tmpl w:val="DECAA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A0779"/>
    <w:multiLevelType w:val="hybridMultilevel"/>
    <w:tmpl w:val="9EDE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53D28"/>
    <w:multiLevelType w:val="hybridMultilevel"/>
    <w:tmpl w:val="D4AA0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2309">
    <w:abstractNumId w:val="0"/>
  </w:num>
  <w:num w:numId="2" w16cid:durableId="2032876250">
    <w:abstractNumId w:val="8"/>
  </w:num>
  <w:num w:numId="3" w16cid:durableId="113863963">
    <w:abstractNumId w:val="6"/>
  </w:num>
  <w:num w:numId="4" w16cid:durableId="999036729">
    <w:abstractNumId w:val="2"/>
  </w:num>
  <w:num w:numId="5" w16cid:durableId="1412236818">
    <w:abstractNumId w:val="1"/>
  </w:num>
  <w:num w:numId="6" w16cid:durableId="664091765">
    <w:abstractNumId w:val="7"/>
  </w:num>
  <w:num w:numId="7" w16cid:durableId="111752181">
    <w:abstractNumId w:val="5"/>
  </w:num>
  <w:num w:numId="8" w16cid:durableId="1083718560">
    <w:abstractNumId w:val="9"/>
  </w:num>
  <w:num w:numId="9" w16cid:durableId="2061593291">
    <w:abstractNumId w:val="4"/>
  </w:num>
  <w:num w:numId="10" w16cid:durableId="61671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C"/>
    <w:rsid w:val="0001161A"/>
    <w:rsid w:val="000216B2"/>
    <w:rsid w:val="00037403"/>
    <w:rsid w:val="00055AFF"/>
    <w:rsid w:val="000E1B97"/>
    <w:rsid w:val="00100E7D"/>
    <w:rsid w:val="001207C5"/>
    <w:rsid w:val="001741D8"/>
    <w:rsid w:val="00244847"/>
    <w:rsid w:val="002A0B04"/>
    <w:rsid w:val="002C4D00"/>
    <w:rsid w:val="002F3DF6"/>
    <w:rsid w:val="00306529"/>
    <w:rsid w:val="00334E93"/>
    <w:rsid w:val="00360088"/>
    <w:rsid w:val="003A7110"/>
    <w:rsid w:val="003B0C76"/>
    <w:rsid w:val="003E336D"/>
    <w:rsid w:val="004011CC"/>
    <w:rsid w:val="004262BE"/>
    <w:rsid w:val="00505C1C"/>
    <w:rsid w:val="00663161"/>
    <w:rsid w:val="00672C83"/>
    <w:rsid w:val="006F7C67"/>
    <w:rsid w:val="00704C17"/>
    <w:rsid w:val="00727E41"/>
    <w:rsid w:val="00734481"/>
    <w:rsid w:val="00775F95"/>
    <w:rsid w:val="007B0B22"/>
    <w:rsid w:val="007D5794"/>
    <w:rsid w:val="0081148C"/>
    <w:rsid w:val="00824FE4"/>
    <w:rsid w:val="008351D8"/>
    <w:rsid w:val="0084235E"/>
    <w:rsid w:val="0089049E"/>
    <w:rsid w:val="008C79EE"/>
    <w:rsid w:val="008F0F46"/>
    <w:rsid w:val="008F4493"/>
    <w:rsid w:val="00911D29"/>
    <w:rsid w:val="009804BC"/>
    <w:rsid w:val="009B1DF4"/>
    <w:rsid w:val="009E558B"/>
    <w:rsid w:val="00AC29AE"/>
    <w:rsid w:val="00AD49D0"/>
    <w:rsid w:val="00B67B9B"/>
    <w:rsid w:val="00BF3F7C"/>
    <w:rsid w:val="00C56824"/>
    <w:rsid w:val="00D14AF9"/>
    <w:rsid w:val="00D757F2"/>
    <w:rsid w:val="00DB088C"/>
    <w:rsid w:val="00DD59E5"/>
    <w:rsid w:val="00DF2415"/>
    <w:rsid w:val="00E14BF9"/>
    <w:rsid w:val="00E52FDE"/>
    <w:rsid w:val="00EF658B"/>
    <w:rsid w:val="00F8032A"/>
    <w:rsid w:val="00FA3A12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20DA"/>
  <w15:chartTrackingRefBased/>
  <w15:docId w15:val="{466C01B1-88B3-4CEB-944D-446DB375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48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4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448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E558B"/>
    <w:pPr>
      <w:spacing w:after="0" w:line="240" w:lineRule="auto"/>
    </w:pPr>
    <w:rPr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8F449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42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2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235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35E"/>
    <w:rPr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D4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uochb.cas.cz" TargetMode="External"/><Relationship Id="rId5" Type="http://schemas.openxmlformats.org/officeDocument/2006/relationships/hyperlink" Target="mailto:[...]@uochb.c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Králová Viziová</dc:creator>
  <cp:keywords/>
  <dc:description/>
  <cp:lastModifiedBy>Šárka Kněžická</cp:lastModifiedBy>
  <cp:revision>5</cp:revision>
  <dcterms:created xsi:type="dcterms:W3CDTF">2024-05-15T12:45:00Z</dcterms:created>
  <dcterms:modified xsi:type="dcterms:W3CDTF">2025-04-22T09:37:00Z</dcterms:modified>
</cp:coreProperties>
</file>